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61A9" w14:textId="77777777" w:rsidR="00E3683E" w:rsidRDefault="003148C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Информационная справка о Всероссийской п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t xml:space="preserve">ремии 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br/>
        <w:t>молодежных достижений «Время молодых»</w:t>
      </w:r>
    </w:p>
    <w:p w14:paraId="2D427FBD" w14:textId="77777777" w:rsidR="00E3683E" w:rsidRDefault="00E3683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B2B4C5A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года № 2403-р, Федерального закона от 30.12.2020 № 489-ФЗ «О молодежной политике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 xml:space="preserve">в Российской Федерации», </w:t>
      </w:r>
      <w:r>
        <w:rPr>
          <w:rFonts w:ascii="Times New Roman" w:eastAsia="Times New Roman" w:hAnsi="Times New Roman" w:cs="Times New Roman"/>
          <w:sz w:val="28"/>
        </w:rPr>
        <w:t xml:space="preserve">Планом мероприятий Федерального агентства </w:t>
      </w:r>
      <w:r>
        <w:rPr>
          <w:rFonts w:ascii="Times New Roman" w:eastAsia="Times New Roman" w:hAnsi="Times New Roman" w:cs="Times New Roman"/>
          <w:sz w:val="28"/>
        </w:rPr>
        <w:br/>
        <w:t>по делам молодежи в сфере реализации госуда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рственной молодежной политики на территории Российской Федерации на 2021 год, утвержденным приказом Федерального агентства по делам молодежи от 23 июня 2021 г. № 220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br/>
        <w:t xml:space="preserve">на территории Российской Федерации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проводится Всероссийская премия молодежных достижений  «Время молодых» (далее </w:t>
      </w:r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>–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Премия).</w:t>
      </w:r>
    </w:p>
    <w:p w14:paraId="771CF89A" w14:textId="77777777" w:rsidR="00E3683E" w:rsidRDefault="003148C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highlight w:val="white"/>
        </w:rPr>
        <w:t>Цель Премии: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общественное признание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на всероссийском уровне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заслуг молодежи и выявление лучших молодых людей и представителей профессионального сообщества, работающего в сфере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7A18F8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highlight w:val="white"/>
        </w:rPr>
        <w:t>Задачи Премии:</w:t>
      </w:r>
    </w:p>
    <w:p w14:paraId="401CA0A9" w14:textId="77777777" w:rsidR="00E3683E" w:rsidRDefault="003148C4" w:rsidP="00387938">
      <w:pPr>
        <w:pStyle w:val="af6"/>
        <w:numPr>
          <w:ilvl w:val="0"/>
          <w:numId w:val="11"/>
        </w:numPr>
        <w:tabs>
          <w:tab w:val="num" w:pos="360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выделить достижения лучших представителей сферы молодежной политики на всероссийском уровне;</w:t>
      </w:r>
    </w:p>
    <w:p w14:paraId="254C4093" w14:textId="77777777" w:rsidR="00E3683E" w:rsidRDefault="003148C4" w:rsidP="00387938">
      <w:pPr>
        <w:pStyle w:val="af6"/>
        <w:numPr>
          <w:ilvl w:val="0"/>
          <w:numId w:val="11"/>
        </w:numPr>
        <w:tabs>
          <w:tab w:val="num" w:pos="360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транслировать лучшие практики самореализации молодежи,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молодежных НКО, партнеров;</w:t>
      </w:r>
    </w:p>
    <w:p w14:paraId="7955FE52" w14:textId="77777777" w:rsidR="00E3683E" w:rsidRDefault="003148C4" w:rsidP="00387938">
      <w:pPr>
        <w:pStyle w:val="af6"/>
        <w:numPr>
          <w:ilvl w:val="0"/>
          <w:numId w:val="11"/>
        </w:numPr>
        <w:tabs>
          <w:tab w:val="num" w:pos="360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поощрять и развивать позитивную конкуренцию;</w:t>
      </w:r>
    </w:p>
    <w:p w14:paraId="730A9575" w14:textId="77777777" w:rsidR="00E3683E" w:rsidRDefault="003148C4" w:rsidP="00387938">
      <w:pPr>
        <w:pStyle w:val="af6"/>
        <w:numPr>
          <w:ilvl w:val="0"/>
          <w:numId w:val="11"/>
        </w:numPr>
        <w:tabs>
          <w:tab w:val="num" w:pos="360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подчеркнуть вклад партнеров в развитие молодежной политики;</w:t>
      </w:r>
    </w:p>
    <w:p w14:paraId="7814AB80" w14:textId="77777777" w:rsidR="00E3683E" w:rsidRDefault="003148C4" w:rsidP="00387938">
      <w:pPr>
        <w:pStyle w:val="af6"/>
        <w:numPr>
          <w:ilvl w:val="0"/>
          <w:numId w:val="11"/>
        </w:numPr>
        <w:tabs>
          <w:tab w:val="num" w:pos="360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популяризировать профессию, закрепленную в Профессиональном стандарте «Специалист по работе с молодежью», утвержденном приказом Министерства труда и социальной защиты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br/>
        <w:t>от 12 февраля 2020 г. № 59н.;</w:t>
      </w:r>
    </w:p>
    <w:p w14:paraId="4C045365" w14:textId="77777777" w:rsidR="00E3683E" w:rsidRDefault="003148C4" w:rsidP="00387938">
      <w:pPr>
        <w:pStyle w:val="af6"/>
        <w:numPr>
          <w:ilvl w:val="0"/>
          <w:numId w:val="11"/>
        </w:numPr>
        <w:tabs>
          <w:tab w:val="num" w:pos="360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популяризировать ценности Федерального агентства по делам молодежи путем продвижения в информационном пространстве мероприятий Премии.</w:t>
      </w:r>
    </w:p>
    <w:p w14:paraId="5D003A4F" w14:textId="77777777" w:rsidR="00E3683E" w:rsidRDefault="003148C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highlight w:val="white"/>
        </w:rPr>
        <w:lastRenderedPageBreak/>
        <w:t>Номинации и категории участия в Премии</w:t>
      </w:r>
    </w:p>
    <w:p w14:paraId="6CC9C2C3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Номинация № 1 «Время лучших» – для сотрудников органов власти, осуществляющих деятельность в сфере молодежной политики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>на территории субъектов Российской Федерации.</w:t>
      </w:r>
    </w:p>
    <w:p w14:paraId="1341996B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Категории участия: </w:t>
      </w:r>
    </w:p>
    <w:p w14:paraId="56A76AF9" w14:textId="77777777" w:rsidR="00E3683E" w:rsidRDefault="003148C4" w:rsidP="00387938">
      <w:pPr>
        <w:pStyle w:val="af6"/>
        <w:numPr>
          <w:ilvl w:val="0"/>
          <w:numId w:val="12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региональные руководители органов по делам молодежи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6FBFA8C6" w14:textId="77777777" w:rsidR="00E3683E" w:rsidRDefault="003148C4" w:rsidP="00387938">
      <w:pPr>
        <w:pStyle w:val="af6"/>
        <w:numPr>
          <w:ilvl w:val="0"/>
          <w:numId w:val="12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</w:rPr>
        <w:t>муниципальные руководители органов по делам молодежи;</w:t>
      </w:r>
    </w:p>
    <w:p w14:paraId="26BA975D" w14:textId="77777777" w:rsidR="00E3683E" w:rsidRDefault="003148C4" w:rsidP="00387938">
      <w:pPr>
        <w:pStyle w:val="af6"/>
        <w:numPr>
          <w:ilvl w:val="0"/>
          <w:numId w:val="12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специалисты отрасли молодежной политики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F4D7FC2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Номинация № 2 «Время открытий» – для молодежных лидеров России</w:t>
      </w:r>
      <w:r>
        <w:rPr>
          <w:rFonts w:ascii="Times New Roman" w:eastAsia="Times New Roman" w:hAnsi="Times New Roman" w:cs="Times New Roman"/>
          <w:sz w:val="28"/>
        </w:rPr>
        <w:t xml:space="preserve"> и руководителей НКО.</w:t>
      </w:r>
    </w:p>
    <w:p w14:paraId="3B2B1F6D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Категории участия: </w:t>
      </w:r>
    </w:p>
    <w:p w14:paraId="00616C4C" w14:textId="77777777" w:rsidR="00E3683E" w:rsidRDefault="003148C4" w:rsidP="00387938">
      <w:pPr>
        <w:pStyle w:val="af6"/>
        <w:numPr>
          <w:ilvl w:val="0"/>
          <w:numId w:val="13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молодежные лидеры России;</w:t>
      </w:r>
    </w:p>
    <w:p w14:paraId="34844EF7" w14:textId="77777777" w:rsidR="00E3683E" w:rsidRDefault="003148C4" w:rsidP="00387938">
      <w:pPr>
        <w:pStyle w:val="af6"/>
        <w:numPr>
          <w:ilvl w:val="0"/>
          <w:numId w:val="13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руководители НКО;</w:t>
      </w:r>
    </w:p>
    <w:p w14:paraId="52D62BC7" w14:textId="77777777" w:rsidR="00E3683E" w:rsidRDefault="003148C4" w:rsidP="00387938">
      <w:pPr>
        <w:pStyle w:val="af6"/>
        <w:numPr>
          <w:ilvl w:val="0"/>
          <w:numId w:val="13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эксперт грантового конкурса Федерального агентства по делам молодежи;</w:t>
      </w:r>
    </w:p>
    <w:p w14:paraId="7D5A558B" w14:textId="77777777" w:rsidR="00E3683E" w:rsidRDefault="003148C4" w:rsidP="00387938">
      <w:pPr>
        <w:pStyle w:val="af6"/>
        <w:numPr>
          <w:ilvl w:val="0"/>
          <w:numId w:val="13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молодой Лидер года;</w:t>
      </w:r>
    </w:p>
    <w:p w14:paraId="0D90B70D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Номинация № 3 «Время быть вместе» – для авторов инклюзивных общественных инициатив</w:t>
      </w:r>
      <w:r>
        <w:rPr>
          <w:rFonts w:ascii="Times New Roman" w:eastAsia="Times New Roman" w:hAnsi="Times New Roman" w:cs="Times New Roman"/>
          <w:sz w:val="28"/>
        </w:rPr>
        <w:t xml:space="preserve"> и авторов инициатив в сфере социальных услуг </w:t>
      </w:r>
      <w:r>
        <w:rPr>
          <w:rFonts w:ascii="Times New Roman" w:eastAsia="Times New Roman" w:hAnsi="Times New Roman" w:cs="Times New Roman"/>
          <w:sz w:val="28"/>
        </w:rPr>
        <w:br/>
        <w:t>и обеспечения.</w:t>
      </w:r>
    </w:p>
    <w:p w14:paraId="03CB2373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Категория участия: </w:t>
      </w:r>
    </w:p>
    <w:p w14:paraId="231BAF52" w14:textId="77777777" w:rsidR="00E3683E" w:rsidRDefault="003148C4" w:rsidP="00387938">
      <w:pPr>
        <w:pStyle w:val="af6"/>
        <w:numPr>
          <w:ilvl w:val="0"/>
          <w:numId w:val="14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авторы реализованных инклюзивных общественных инициатив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7821ADA2" w14:textId="77777777" w:rsidR="00E3683E" w:rsidRDefault="003148C4" w:rsidP="00387938">
      <w:pPr>
        <w:pStyle w:val="af6"/>
        <w:numPr>
          <w:ilvl w:val="0"/>
          <w:numId w:val="14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авторы инициатив в сфере социальных услуг, социального обеспечения, мер социальной помощи и правового регулирования социальной защиты граждан.</w:t>
      </w:r>
    </w:p>
    <w:p w14:paraId="3F0F1FAE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Номинация № 4 «Время возможностей» – для дирекций Всероссийской форумной кампании.</w:t>
      </w:r>
    </w:p>
    <w:p w14:paraId="423F2B8E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Категория участия:</w:t>
      </w:r>
    </w:p>
    <w:p w14:paraId="0C76BC28" w14:textId="77777777" w:rsidR="00E3683E" w:rsidRDefault="003148C4" w:rsidP="00387938">
      <w:pPr>
        <w:pStyle w:val="af6"/>
        <w:numPr>
          <w:ilvl w:val="0"/>
          <w:numId w:val="15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представители федеральных форумных дирекций;</w:t>
      </w:r>
    </w:p>
    <w:p w14:paraId="17034EBB" w14:textId="77777777" w:rsidR="00E3683E" w:rsidRDefault="003148C4" w:rsidP="00387938">
      <w:pPr>
        <w:pStyle w:val="af6"/>
        <w:numPr>
          <w:ilvl w:val="0"/>
          <w:numId w:val="15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представители окружных форумных дирекций;</w:t>
      </w:r>
    </w:p>
    <w:p w14:paraId="74F0201E" w14:textId="77777777" w:rsidR="00E3683E" w:rsidRDefault="003148C4" w:rsidP="00387938">
      <w:pPr>
        <w:pStyle w:val="af6"/>
        <w:numPr>
          <w:ilvl w:val="0"/>
          <w:numId w:val="15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представители региональных форумных дирекций.</w:t>
      </w:r>
    </w:p>
    <w:p w14:paraId="3B0D03FA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lastRenderedPageBreak/>
        <w:t xml:space="preserve">Номинация № 5 «Время поколения Z» – для детей до 18 лет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>и педагогов-наставников. Партнером номинации является Всероссийский конкурс «Большая перемена»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7D5E6901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Категории участия:</w:t>
      </w:r>
    </w:p>
    <w:p w14:paraId="29EF4DBD" w14:textId="77777777" w:rsidR="00E3683E" w:rsidRDefault="003148C4" w:rsidP="00387938">
      <w:pPr>
        <w:pStyle w:val="af6"/>
        <w:numPr>
          <w:ilvl w:val="0"/>
          <w:numId w:val="16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руководитель и автор детского проекта;</w:t>
      </w:r>
    </w:p>
    <w:p w14:paraId="5C862799" w14:textId="77777777" w:rsidR="00E3683E" w:rsidRDefault="003148C4" w:rsidP="00387938">
      <w:pPr>
        <w:pStyle w:val="af6"/>
        <w:numPr>
          <w:ilvl w:val="0"/>
          <w:numId w:val="16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подросток года из числа представителей средних (10-13 лет) классов;</w:t>
      </w:r>
    </w:p>
    <w:p w14:paraId="21A9ED8E" w14:textId="77777777" w:rsidR="00E3683E" w:rsidRDefault="003148C4" w:rsidP="00387938">
      <w:pPr>
        <w:pStyle w:val="af6"/>
        <w:numPr>
          <w:ilvl w:val="0"/>
          <w:numId w:val="16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подросток года из числа представителей старших (14-18 лет) классов;</w:t>
      </w:r>
    </w:p>
    <w:p w14:paraId="0F0B1351" w14:textId="77777777" w:rsidR="00E3683E" w:rsidRDefault="003148C4" w:rsidP="00387938">
      <w:pPr>
        <w:pStyle w:val="af6"/>
        <w:numPr>
          <w:ilvl w:val="0"/>
          <w:numId w:val="16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педагоги, являющиеся наставниками участников федеральных проектов.</w:t>
      </w:r>
    </w:p>
    <w:p w14:paraId="36F0BCC7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Номинация № 6 «Друг молодых» – для социально активного бизнеса, неравнодушных организаций и лидеров.</w:t>
      </w:r>
    </w:p>
    <w:p w14:paraId="7145FDE2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Категории участия: </w:t>
      </w:r>
    </w:p>
    <w:p w14:paraId="2529B613" w14:textId="77777777" w:rsidR="00E3683E" w:rsidRDefault="003148C4" w:rsidP="00387938">
      <w:pPr>
        <w:pStyle w:val="af6"/>
        <w:numPr>
          <w:ilvl w:val="0"/>
          <w:numId w:val="17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государственные корпорации;</w:t>
      </w:r>
    </w:p>
    <w:p w14:paraId="4C3AAAD4" w14:textId="77777777" w:rsidR="00E3683E" w:rsidRDefault="003148C4" w:rsidP="00387938">
      <w:pPr>
        <w:pStyle w:val="af6"/>
        <w:numPr>
          <w:ilvl w:val="0"/>
          <w:numId w:val="17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бизнес-сообщество;</w:t>
      </w:r>
    </w:p>
    <w:p w14:paraId="01B85C23" w14:textId="77777777" w:rsidR="00E3683E" w:rsidRDefault="003148C4" w:rsidP="00387938">
      <w:pPr>
        <w:pStyle w:val="af6"/>
        <w:numPr>
          <w:ilvl w:val="0"/>
          <w:numId w:val="17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ведомства (непрофильные);</w:t>
      </w:r>
    </w:p>
    <w:p w14:paraId="362B38B7" w14:textId="77777777" w:rsidR="00E3683E" w:rsidRDefault="003148C4" w:rsidP="00387938">
      <w:pPr>
        <w:pStyle w:val="af6"/>
        <w:numPr>
          <w:ilvl w:val="0"/>
          <w:numId w:val="17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некоммерческие организации;</w:t>
      </w:r>
    </w:p>
    <w:p w14:paraId="332B921B" w14:textId="77777777" w:rsidR="00E3683E" w:rsidRDefault="003148C4" w:rsidP="00387938">
      <w:pPr>
        <w:pStyle w:val="af6"/>
        <w:numPr>
          <w:ilvl w:val="0"/>
          <w:numId w:val="17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сектор Медиа;</w:t>
      </w:r>
    </w:p>
    <w:p w14:paraId="2990F68B" w14:textId="77777777" w:rsidR="00E3683E" w:rsidRDefault="003148C4" w:rsidP="00387938">
      <w:pPr>
        <w:pStyle w:val="af6"/>
        <w:numPr>
          <w:ilvl w:val="0"/>
          <w:numId w:val="17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высшие должностные лица, главы субъектов Российской Федерации.</w:t>
      </w:r>
    </w:p>
    <w:p w14:paraId="394EF914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Номинация № 7 «Место молодых» – для руководителей молодежных пространств и высших учебных заведений Российской Федерации.</w:t>
      </w:r>
    </w:p>
    <w:p w14:paraId="25B65227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Категории участия:</w:t>
      </w:r>
    </w:p>
    <w:p w14:paraId="5E7A6C7F" w14:textId="77777777" w:rsidR="00E3683E" w:rsidRDefault="003148C4" w:rsidP="00387938">
      <w:pPr>
        <w:pStyle w:val="af6"/>
        <w:numPr>
          <w:ilvl w:val="0"/>
          <w:numId w:val="18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региональные арт-резиденции и молодежные пространства;</w:t>
      </w:r>
    </w:p>
    <w:p w14:paraId="19A1252C" w14:textId="77777777" w:rsidR="00E3683E" w:rsidRDefault="003148C4" w:rsidP="00387938">
      <w:pPr>
        <w:pStyle w:val="af6"/>
        <w:numPr>
          <w:ilvl w:val="0"/>
          <w:numId w:val="18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ресурсные центры и региональные молодежные центры в субъектах;</w:t>
      </w:r>
    </w:p>
    <w:p w14:paraId="561BC513" w14:textId="77777777" w:rsidR="00E3683E" w:rsidRDefault="003148C4" w:rsidP="00387938">
      <w:pPr>
        <w:pStyle w:val="af6"/>
        <w:numPr>
          <w:ilvl w:val="0"/>
          <w:numId w:val="18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образовательные организации высшего образования </w:t>
      </w:r>
      <w:r>
        <w:rPr>
          <w:rFonts w:ascii="Times New Roman" w:eastAsia="Times New Roman" w:hAnsi="Times New Roman" w:cs="Times New Roman"/>
          <w:sz w:val="28"/>
          <w:highlight w:val="white"/>
        </w:rPr>
        <w:br/>
        <w:t>Российской Федерации.</w:t>
      </w:r>
    </w:p>
    <w:p w14:paraId="5F6A34F2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Номинация № 8 «Голос молодых» – для </w:t>
      </w:r>
      <w:r>
        <w:rPr>
          <w:rFonts w:ascii="Times New Roman" w:eastAsia="Times New Roman" w:hAnsi="Times New Roman" w:cs="Times New Roman"/>
          <w:sz w:val="28"/>
        </w:rPr>
        <w:t xml:space="preserve">студенческих СМИ </w:t>
      </w:r>
      <w:r>
        <w:rPr>
          <w:rFonts w:ascii="Times New Roman" w:eastAsia="Times New Roman" w:hAnsi="Times New Roman" w:cs="Times New Roman"/>
          <w:sz w:val="28"/>
        </w:rPr>
        <w:br/>
        <w:t>и региональных молодежных медиа.</w:t>
      </w:r>
    </w:p>
    <w:p w14:paraId="087E213B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Категория участия:</w:t>
      </w:r>
    </w:p>
    <w:p w14:paraId="69CD7B78" w14:textId="77777777" w:rsidR="00E3683E" w:rsidRDefault="003148C4" w:rsidP="00387938">
      <w:pPr>
        <w:pStyle w:val="af6"/>
        <w:numPr>
          <w:ilvl w:val="0"/>
          <w:numId w:val="19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региональные молодежные медиа;</w:t>
      </w:r>
    </w:p>
    <w:p w14:paraId="0B069CCA" w14:textId="77777777" w:rsidR="00E3683E" w:rsidRDefault="003148C4" w:rsidP="00387938">
      <w:pPr>
        <w:pStyle w:val="af6"/>
        <w:numPr>
          <w:ilvl w:val="0"/>
          <w:numId w:val="19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студенческие медиа;</w:t>
      </w:r>
    </w:p>
    <w:p w14:paraId="17B99DF8" w14:textId="77777777" w:rsidR="00E3683E" w:rsidRDefault="003148C4" w:rsidP="00387938">
      <w:pPr>
        <w:pStyle w:val="af6"/>
        <w:numPr>
          <w:ilvl w:val="0"/>
          <w:numId w:val="19"/>
        </w:numPr>
        <w:tabs>
          <w:tab w:val="num" w:pos="36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highlight w:val="white"/>
        </w:rPr>
        <w:t>медиакоманды, реализующие всероссийские проекты.</w:t>
      </w:r>
    </w:p>
    <w:p w14:paraId="30235BAB" w14:textId="77777777" w:rsidR="00E3683E" w:rsidRDefault="003148C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highlight w:val="white"/>
        </w:rPr>
        <w:lastRenderedPageBreak/>
        <w:t>Специальные номинации: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 </w:t>
      </w:r>
    </w:p>
    <w:p w14:paraId="5780813E" w14:textId="77777777" w:rsidR="00E3683E" w:rsidRDefault="003148C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Номинация «</w:t>
      </w:r>
      <w:r>
        <w:rPr>
          <w:rFonts w:ascii="Times New Roman" w:eastAsia="Times New Roman" w:hAnsi="Times New Roman" w:cs="Times New Roman"/>
          <w:sz w:val="28"/>
          <w:highlight w:val="white"/>
        </w:rPr>
        <w:t>Событие года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крупное, важное событие, отличающееся особенной значимостью и уровнем заинтересованности молодежи;</w:t>
      </w:r>
    </w:p>
    <w:p w14:paraId="77EB045B" w14:textId="77777777" w:rsidR="00E3683E" w:rsidRDefault="003148C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Номинация </w:t>
      </w:r>
      <w:r>
        <w:rPr>
          <w:rFonts w:ascii="Times New Roman" w:eastAsia="Times New Roman" w:hAnsi="Times New Roman" w:cs="Times New Roman"/>
          <w:sz w:val="28"/>
          <w:highlight w:val="white"/>
        </w:rPr>
        <w:t>«Человек года»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highlight w:val="white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личность, достойная признания </w:t>
      </w:r>
      <w:r>
        <w:rPr>
          <w:rFonts w:ascii="Times New Roman" w:eastAsia="Times New Roman" w:hAnsi="Times New Roman" w:cs="Times New Roman"/>
          <w:sz w:val="28"/>
        </w:rPr>
        <w:br/>
        <w:t>на всероссийском уровне за значимые достижения в смежных сферах молодежной политики.</w:t>
      </w:r>
    </w:p>
    <w:p w14:paraId="0E13194A" w14:textId="77777777" w:rsidR="00E3683E" w:rsidRDefault="003148C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Номинация «Наставник года» </w:t>
      </w:r>
      <w:r>
        <w:rPr>
          <w:rFonts w:ascii="Times New Roman" w:eastAsia="Times New Roman" w:hAnsi="Times New Roman" w:cs="Times New Roman"/>
          <w:sz w:val="28"/>
          <w:highlight w:val="white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человек, внесший значимый вклад </w:t>
      </w:r>
      <w:r>
        <w:rPr>
          <w:rFonts w:ascii="Times New Roman" w:eastAsia="Times New Roman" w:hAnsi="Times New Roman" w:cs="Times New Roman"/>
          <w:sz w:val="28"/>
        </w:rPr>
        <w:br/>
        <w:t>в развитие молодежной политики на территории Российской Федерации.</w:t>
      </w:r>
    </w:p>
    <w:p w14:paraId="0DBDD3AC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>Для оценки кандидатов по всем из представленных номинаций будет создан Экспертный совет Премии, в состав которого войдут:</w:t>
      </w:r>
    </w:p>
    <w:p w14:paraId="466E3245" w14:textId="77777777" w:rsidR="00E3683E" w:rsidRDefault="003148C4" w:rsidP="00387938">
      <w:pPr>
        <w:pStyle w:val="af6"/>
        <w:numPr>
          <w:ilvl w:val="0"/>
          <w:numId w:val="20"/>
        </w:numPr>
        <w:tabs>
          <w:tab w:val="num" w:pos="360"/>
        </w:tabs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 xml:space="preserve"> представители федеральных органов государственной власти;</w:t>
      </w:r>
    </w:p>
    <w:p w14:paraId="0C8B512B" w14:textId="77777777" w:rsidR="00E3683E" w:rsidRDefault="003148C4" w:rsidP="00387938">
      <w:pPr>
        <w:pStyle w:val="af6"/>
        <w:numPr>
          <w:ilvl w:val="0"/>
          <w:numId w:val="20"/>
        </w:numPr>
        <w:tabs>
          <w:tab w:val="num" w:pos="360"/>
        </w:tabs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 xml:space="preserve"> представители региональных органов государственной власти;</w:t>
      </w:r>
    </w:p>
    <w:p w14:paraId="57B598C4" w14:textId="77777777" w:rsidR="00E3683E" w:rsidRDefault="003148C4" w:rsidP="00387938">
      <w:pPr>
        <w:pStyle w:val="af6"/>
        <w:numPr>
          <w:ilvl w:val="0"/>
          <w:numId w:val="20"/>
        </w:numPr>
        <w:tabs>
          <w:tab w:val="num" w:pos="360"/>
        </w:tabs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 xml:space="preserve"> представители некоммерческих организаций;</w:t>
      </w:r>
    </w:p>
    <w:p w14:paraId="6CB26F3E" w14:textId="77777777" w:rsidR="00E3683E" w:rsidRDefault="003148C4" w:rsidP="00387938">
      <w:pPr>
        <w:pStyle w:val="af6"/>
        <w:numPr>
          <w:ilvl w:val="0"/>
          <w:numId w:val="20"/>
        </w:numPr>
        <w:tabs>
          <w:tab w:val="num" w:pos="360"/>
        </w:tabs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 xml:space="preserve"> представители высших учебных заведений;</w:t>
      </w:r>
    </w:p>
    <w:p w14:paraId="146287C6" w14:textId="77777777" w:rsidR="00E3683E" w:rsidRDefault="003148C4" w:rsidP="00387938">
      <w:pPr>
        <w:pStyle w:val="af6"/>
        <w:numPr>
          <w:ilvl w:val="0"/>
          <w:numId w:val="20"/>
        </w:numPr>
        <w:tabs>
          <w:tab w:val="num" w:pos="360"/>
        </w:tabs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 xml:space="preserve"> представители и эксперты тематических направлений деятельности </w:t>
      </w:r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br/>
        <w:t xml:space="preserve"> в соответствии с номинациями Премии;</w:t>
      </w:r>
    </w:p>
    <w:p w14:paraId="22FF8049" w14:textId="77777777" w:rsidR="00E3683E" w:rsidRDefault="003148C4" w:rsidP="00387938">
      <w:pPr>
        <w:pStyle w:val="af6"/>
        <w:numPr>
          <w:ilvl w:val="0"/>
          <w:numId w:val="20"/>
        </w:numPr>
        <w:tabs>
          <w:tab w:val="num" w:pos="360"/>
        </w:tabs>
        <w:spacing w:after="0" w:line="36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 xml:space="preserve"> представители партнерских организаций</w:t>
      </w:r>
      <w:r>
        <w:rPr>
          <w:rFonts w:ascii="Times New Roman" w:eastAsia="Times New Roman" w:hAnsi="Times New Roman" w:cs="Times New Roman"/>
          <w:sz w:val="28"/>
          <w:highlight w:val="white"/>
        </w:rPr>
        <w:t>.</w:t>
      </w:r>
    </w:p>
    <w:p w14:paraId="3EE943B1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</w:rPr>
        <w:t>Регистрация на участие в Премии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t xml:space="preserve"> </w:t>
      </w:r>
    </w:p>
    <w:p w14:paraId="15D6A89B" w14:textId="77777777" w:rsidR="00E3683E" w:rsidRDefault="003148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30"/>
          <w:highlight w:val="white"/>
        </w:rPr>
        <w:t xml:space="preserve">Регистрация кандидатов на Премию осуществляется через автоматизированную информационную систему «Молодежь России»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0"/>
          <w:highlight w:val="white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0"/>
          <w:highlight w:val="white"/>
          <w:lang w:val="en-US"/>
        </w:rPr>
        <w:t>myrosmol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0"/>
          <w:highlight w:val="white"/>
          <w:lang w:val="en-US"/>
        </w:rPr>
        <w:t>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0"/>
          <w:highlight w:val="white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Кандидаты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заполняют заявку, в которой описывают вклад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в развитие молодежной политики и прикрепляют выполненное творческое задание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в рамках срока проведения заявочного этапа: по 15 ноября 2021 года (включительно). Ссылка на мероприятие будет направлена дополнительно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br/>
        <w:t>и отражена в настоящем положении.</w:t>
      </w:r>
    </w:p>
    <w:p w14:paraId="471FAD5A" w14:textId="00959E48" w:rsidR="00E3683E" w:rsidRDefault="00E3683E" w:rsidP="00387938">
      <w:pPr>
        <w:spacing w:after="7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0"/>
        </w:rPr>
      </w:pPr>
      <w:bookmarkStart w:id="0" w:name="_GoBack"/>
      <w:bookmarkEnd w:id="0"/>
    </w:p>
    <w:sectPr w:rsidR="00E3683E">
      <w:headerReference w:type="default" r:id="rId8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6BC60737"/>
  <w16cid:commentId w16cid:paraId="00000002" w16cid:durableId="D41C1FD9"/>
  <w16cid:commentId w16cid:paraId="00000003" w16cid:durableId="469A2DC6"/>
  <w16cid:commentId w16cid:paraId="00000004" w16cid:durableId="DEC75F6A"/>
  <w16cid:commentId w16cid:paraId="00000005" w16cid:durableId="A37B7D06"/>
  <w16cid:commentId w16cid:paraId="00000006" w16cid:durableId="1C4690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9BF26" w14:textId="77777777" w:rsidR="007D0965" w:rsidRDefault="007D0965">
      <w:pPr>
        <w:spacing w:after="0" w:line="240" w:lineRule="auto"/>
      </w:pPr>
      <w:r>
        <w:separator/>
      </w:r>
    </w:p>
  </w:endnote>
  <w:endnote w:type="continuationSeparator" w:id="0">
    <w:p w14:paraId="40938571" w14:textId="77777777" w:rsidR="007D0965" w:rsidRDefault="007D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48714" w14:textId="77777777" w:rsidR="007D0965" w:rsidRDefault="007D0965">
      <w:pPr>
        <w:spacing w:after="0" w:line="240" w:lineRule="auto"/>
      </w:pPr>
      <w:r>
        <w:separator/>
      </w:r>
    </w:p>
  </w:footnote>
  <w:footnote w:type="continuationSeparator" w:id="0">
    <w:p w14:paraId="42F9F5D2" w14:textId="77777777" w:rsidR="007D0965" w:rsidRDefault="007D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7C2C" w14:textId="77777777" w:rsidR="00E3683E" w:rsidRDefault="00E3683E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1688"/>
    <w:multiLevelType w:val="hybridMultilevel"/>
    <w:tmpl w:val="160641EC"/>
    <w:lvl w:ilvl="0" w:tplc="5D2CCA1E">
      <w:start w:val="1"/>
      <w:numFmt w:val="decimal"/>
      <w:lvlText w:val="%1."/>
      <w:lvlJc w:val="left"/>
      <w:pPr>
        <w:ind w:left="1429" w:hanging="360"/>
      </w:pPr>
    </w:lvl>
    <w:lvl w:ilvl="1" w:tplc="55A28480">
      <w:start w:val="1"/>
      <w:numFmt w:val="lowerLetter"/>
      <w:lvlText w:val="%2."/>
      <w:lvlJc w:val="left"/>
      <w:pPr>
        <w:ind w:left="2149" w:hanging="360"/>
      </w:pPr>
    </w:lvl>
    <w:lvl w:ilvl="2" w:tplc="840AE900">
      <w:start w:val="1"/>
      <w:numFmt w:val="lowerRoman"/>
      <w:lvlText w:val="%3."/>
      <w:lvlJc w:val="right"/>
      <w:pPr>
        <w:ind w:left="2869" w:hanging="180"/>
      </w:pPr>
    </w:lvl>
    <w:lvl w:ilvl="3" w:tplc="50869CDA">
      <w:start w:val="1"/>
      <w:numFmt w:val="decimal"/>
      <w:lvlText w:val="%4."/>
      <w:lvlJc w:val="left"/>
      <w:pPr>
        <w:ind w:left="3589" w:hanging="360"/>
      </w:pPr>
    </w:lvl>
    <w:lvl w:ilvl="4" w:tplc="DD44285C">
      <w:start w:val="1"/>
      <w:numFmt w:val="lowerLetter"/>
      <w:lvlText w:val="%5."/>
      <w:lvlJc w:val="left"/>
      <w:pPr>
        <w:ind w:left="4309" w:hanging="360"/>
      </w:pPr>
    </w:lvl>
    <w:lvl w:ilvl="5" w:tplc="C020FBBA">
      <w:start w:val="1"/>
      <w:numFmt w:val="lowerRoman"/>
      <w:lvlText w:val="%6."/>
      <w:lvlJc w:val="right"/>
      <w:pPr>
        <w:ind w:left="5029" w:hanging="180"/>
      </w:pPr>
    </w:lvl>
    <w:lvl w:ilvl="6" w:tplc="A26A4636">
      <w:start w:val="1"/>
      <w:numFmt w:val="decimal"/>
      <w:lvlText w:val="%7."/>
      <w:lvlJc w:val="left"/>
      <w:pPr>
        <w:ind w:left="5749" w:hanging="360"/>
      </w:pPr>
    </w:lvl>
    <w:lvl w:ilvl="7" w:tplc="098E0E54">
      <w:start w:val="1"/>
      <w:numFmt w:val="lowerLetter"/>
      <w:lvlText w:val="%8."/>
      <w:lvlJc w:val="left"/>
      <w:pPr>
        <w:ind w:left="6469" w:hanging="360"/>
      </w:pPr>
    </w:lvl>
    <w:lvl w:ilvl="8" w:tplc="04C096D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C075F3"/>
    <w:multiLevelType w:val="hybridMultilevel"/>
    <w:tmpl w:val="9FD2ACF0"/>
    <w:lvl w:ilvl="0" w:tplc="F2262D02">
      <w:start w:val="1"/>
      <w:numFmt w:val="decimal"/>
      <w:lvlText w:val="%1."/>
      <w:lvlJc w:val="left"/>
      <w:pPr>
        <w:ind w:left="1429" w:hanging="360"/>
      </w:pPr>
    </w:lvl>
    <w:lvl w:ilvl="1" w:tplc="F34EB3F6">
      <w:start w:val="1"/>
      <w:numFmt w:val="lowerLetter"/>
      <w:lvlText w:val="%2."/>
      <w:lvlJc w:val="left"/>
      <w:pPr>
        <w:ind w:left="2149" w:hanging="360"/>
      </w:pPr>
    </w:lvl>
    <w:lvl w:ilvl="2" w:tplc="64F0B324">
      <w:start w:val="1"/>
      <w:numFmt w:val="lowerRoman"/>
      <w:lvlText w:val="%3."/>
      <w:lvlJc w:val="right"/>
      <w:pPr>
        <w:ind w:left="2869" w:hanging="180"/>
      </w:pPr>
    </w:lvl>
    <w:lvl w:ilvl="3" w:tplc="DFDA6C6A">
      <w:start w:val="1"/>
      <w:numFmt w:val="decimal"/>
      <w:lvlText w:val="%4."/>
      <w:lvlJc w:val="left"/>
      <w:pPr>
        <w:ind w:left="3589" w:hanging="360"/>
      </w:pPr>
    </w:lvl>
    <w:lvl w:ilvl="4" w:tplc="9180661C">
      <w:start w:val="1"/>
      <w:numFmt w:val="lowerLetter"/>
      <w:lvlText w:val="%5."/>
      <w:lvlJc w:val="left"/>
      <w:pPr>
        <w:ind w:left="4309" w:hanging="360"/>
      </w:pPr>
    </w:lvl>
    <w:lvl w:ilvl="5" w:tplc="DA544354">
      <w:start w:val="1"/>
      <w:numFmt w:val="lowerRoman"/>
      <w:lvlText w:val="%6."/>
      <w:lvlJc w:val="right"/>
      <w:pPr>
        <w:ind w:left="5029" w:hanging="180"/>
      </w:pPr>
    </w:lvl>
    <w:lvl w:ilvl="6" w:tplc="6FF47154">
      <w:start w:val="1"/>
      <w:numFmt w:val="decimal"/>
      <w:lvlText w:val="%7."/>
      <w:lvlJc w:val="left"/>
      <w:pPr>
        <w:ind w:left="5749" w:hanging="360"/>
      </w:pPr>
    </w:lvl>
    <w:lvl w:ilvl="7" w:tplc="484297A4">
      <w:start w:val="1"/>
      <w:numFmt w:val="lowerLetter"/>
      <w:lvlText w:val="%8."/>
      <w:lvlJc w:val="left"/>
      <w:pPr>
        <w:ind w:left="6469" w:hanging="360"/>
      </w:pPr>
    </w:lvl>
    <w:lvl w:ilvl="8" w:tplc="0F7ED662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285227"/>
    <w:multiLevelType w:val="hybridMultilevel"/>
    <w:tmpl w:val="D30C1122"/>
    <w:lvl w:ilvl="0" w:tplc="88406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95E0418">
      <w:start w:val="1"/>
      <w:numFmt w:val="lowerLetter"/>
      <w:lvlText w:val="%2."/>
      <w:lvlJc w:val="left"/>
      <w:pPr>
        <w:ind w:left="1789" w:hanging="360"/>
      </w:pPr>
    </w:lvl>
    <w:lvl w:ilvl="2" w:tplc="691E1186">
      <w:start w:val="1"/>
      <w:numFmt w:val="lowerRoman"/>
      <w:lvlText w:val="%3."/>
      <w:lvlJc w:val="right"/>
      <w:pPr>
        <w:ind w:left="2509" w:hanging="180"/>
      </w:pPr>
    </w:lvl>
    <w:lvl w:ilvl="3" w:tplc="BD920BA2">
      <w:start w:val="1"/>
      <w:numFmt w:val="decimal"/>
      <w:lvlText w:val="%4."/>
      <w:lvlJc w:val="left"/>
      <w:pPr>
        <w:ind w:left="3229" w:hanging="360"/>
      </w:pPr>
    </w:lvl>
    <w:lvl w:ilvl="4" w:tplc="96AE1B3A">
      <w:start w:val="1"/>
      <w:numFmt w:val="lowerLetter"/>
      <w:lvlText w:val="%5."/>
      <w:lvlJc w:val="left"/>
      <w:pPr>
        <w:ind w:left="3949" w:hanging="360"/>
      </w:pPr>
    </w:lvl>
    <w:lvl w:ilvl="5" w:tplc="E3D2AF1C">
      <w:start w:val="1"/>
      <w:numFmt w:val="lowerRoman"/>
      <w:lvlText w:val="%6."/>
      <w:lvlJc w:val="right"/>
      <w:pPr>
        <w:ind w:left="4669" w:hanging="180"/>
      </w:pPr>
    </w:lvl>
    <w:lvl w:ilvl="6" w:tplc="36AA655C">
      <w:start w:val="1"/>
      <w:numFmt w:val="decimal"/>
      <w:lvlText w:val="%7."/>
      <w:lvlJc w:val="left"/>
      <w:pPr>
        <w:ind w:left="5389" w:hanging="360"/>
      </w:pPr>
    </w:lvl>
    <w:lvl w:ilvl="7" w:tplc="0270E6E8">
      <w:start w:val="1"/>
      <w:numFmt w:val="lowerLetter"/>
      <w:lvlText w:val="%8."/>
      <w:lvlJc w:val="left"/>
      <w:pPr>
        <w:ind w:left="6109" w:hanging="360"/>
      </w:pPr>
    </w:lvl>
    <w:lvl w:ilvl="8" w:tplc="E962EB02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1646E1"/>
    <w:multiLevelType w:val="hybridMultilevel"/>
    <w:tmpl w:val="DB2816B8"/>
    <w:lvl w:ilvl="0" w:tplc="08A6322E">
      <w:start w:val="1"/>
      <w:numFmt w:val="decimal"/>
      <w:lvlText w:val="%1."/>
      <w:lvlJc w:val="left"/>
      <w:pPr>
        <w:ind w:left="1429" w:hanging="360"/>
      </w:pPr>
    </w:lvl>
    <w:lvl w:ilvl="1" w:tplc="844CBEB6">
      <w:start w:val="1"/>
      <w:numFmt w:val="lowerLetter"/>
      <w:lvlText w:val="%2."/>
      <w:lvlJc w:val="left"/>
      <w:pPr>
        <w:ind w:left="2149" w:hanging="360"/>
      </w:pPr>
    </w:lvl>
    <w:lvl w:ilvl="2" w:tplc="C152F33E">
      <w:start w:val="1"/>
      <w:numFmt w:val="lowerRoman"/>
      <w:lvlText w:val="%3."/>
      <w:lvlJc w:val="right"/>
      <w:pPr>
        <w:ind w:left="2869" w:hanging="180"/>
      </w:pPr>
    </w:lvl>
    <w:lvl w:ilvl="3" w:tplc="2BD29E86">
      <w:start w:val="1"/>
      <w:numFmt w:val="decimal"/>
      <w:lvlText w:val="%4."/>
      <w:lvlJc w:val="left"/>
      <w:pPr>
        <w:ind w:left="3589" w:hanging="360"/>
      </w:pPr>
    </w:lvl>
    <w:lvl w:ilvl="4" w:tplc="08DA0FE6">
      <w:start w:val="1"/>
      <w:numFmt w:val="lowerLetter"/>
      <w:lvlText w:val="%5."/>
      <w:lvlJc w:val="left"/>
      <w:pPr>
        <w:ind w:left="4309" w:hanging="360"/>
      </w:pPr>
    </w:lvl>
    <w:lvl w:ilvl="5" w:tplc="342CF39A">
      <w:start w:val="1"/>
      <w:numFmt w:val="lowerRoman"/>
      <w:lvlText w:val="%6."/>
      <w:lvlJc w:val="right"/>
      <w:pPr>
        <w:ind w:left="5029" w:hanging="180"/>
      </w:pPr>
    </w:lvl>
    <w:lvl w:ilvl="6" w:tplc="1596861C">
      <w:start w:val="1"/>
      <w:numFmt w:val="decimal"/>
      <w:lvlText w:val="%7."/>
      <w:lvlJc w:val="left"/>
      <w:pPr>
        <w:ind w:left="5749" w:hanging="360"/>
      </w:pPr>
    </w:lvl>
    <w:lvl w:ilvl="7" w:tplc="535447EA">
      <w:start w:val="1"/>
      <w:numFmt w:val="lowerLetter"/>
      <w:lvlText w:val="%8."/>
      <w:lvlJc w:val="left"/>
      <w:pPr>
        <w:ind w:left="6469" w:hanging="360"/>
      </w:pPr>
    </w:lvl>
    <w:lvl w:ilvl="8" w:tplc="46E65044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6F01F3"/>
    <w:multiLevelType w:val="multilevel"/>
    <w:tmpl w:val="DE3A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F91524E"/>
    <w:multiLevelType w:val="hybridMultilevel"/>
    <w:tmpl w:val="A55EB336"/>
    <w:lvl w:ilvl="0" w:tplc="8F761098">
      <w:start w:val="1"/>
      <w:numFmt w:val="decimal"/>
      <w:lvlText w:val="%1."/>
      <w:lvlJc w:val="left"/>
      <w:pPr>
        <w:ind w:left="1429" w:hanging="360"/>
      </w:pPr>
    </w:lvl>
    <w:lvl w:ilvl="1" w:tplc="F03CEF00">
      <w:start w:val="1"/>
      <w:numFmt w:val="lowerLetter"/>
      <w:lvlText w:val="%2."/>
      <w:lvlJc w:val="left"/>
      <w:pPr>
        <w:ind w:left="2149" w:hanging="360"/>
      </w:pPr>
    </w:lvl>
    <w:lvl w:ilvl="2" w:tplc="869220BE">
      <w:start w:val="1"/>
      <w:numFmt w:val="lowerRoman"/>
      <w:lvlText w:val="%3."/>
      <w:lvlJc w:val="right"/>
      <w:pPr>
        <w:ind w:left="2869" w:hanging="180"/>
      </w:pPr>
    </w:lvl>
    <w:lvl w:ilvl="3" w:tplc="6780F772">
      <w:start w:val="1"/>
      <w:numFmt w:val="decimal"/>
      <w:lvlText w:val="%4."/>
      <w:lvlJc w:val="left"/>
      <w:pPr>
        <w:ind w:left="3589" w:hanging="360"/>
      </w:pPr>
    </w:lvl>
    <w:lvl w:ilvl="4" w:tplc="522A8B68">
      <w:start w:val="1"/>
      <w:numFmt w:val="lowerLetter"/>
      <w:lvlText w:val="%5."/>
      <w:lvlJc w:val="left"/>
      <w:pPr>
        <w:ind w:left="4309" w:hanging="360"/>
      </w:pPr>
    </w:lvl>
    <w:lvl w:ilvl="5" w:tplc="BCCC7B0E">
      <w:start w:val="1"/>
      <w:numFmt w:val="lowerRoman"/>
      <w:lvlText w:val="%6."/>
      <w:lvlJc w:val="right"/>
      <w:pPr>
        <w:ind w:left="5029" w:hanging="180"/>
      </w:pPr>
    </w:lvl>
    <w:lvl w:ilvl="6" w:tplc="59360770">
      <w:start w:val="1"/>
      <w:numFmt w:val="decimal"/>
      <w:lvlText w:val="%7."/>
      <w:lvlJc w:val="left"/>
      <w:pPr>
        <w:ind w:left="5749" w:hanging="360"/>
      </w:pPr>
    </w:lvl>
    <w:lvl w:ilvl="7" w:tplc="9558EC6C">
      <w:start w:val="1"/>
      <w:numFmt w:val="lowerLetter"/>
      <w:lvlText w:val="%8."/>
      <w:lvlJc w:val="left"/>
      <w:pPr>
        <w:ind w:left="6469" w:hanging="360"/>
      </w:pPr>
    </w:lvl>
    <w:lvl w:ilvl="8" w:tplc="A49223D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C73F4E"/>
    <w:multiLevelType w:val="hybridMultilevel"/>
    <w:tmpl w:val="84A8C5B2"/>
    <w:lvl w:ilvl="0" w:tplc="F3D61A8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DAE058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0CC48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3280E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6143F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52EFF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5943B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BBA2AC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D6290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52E43271"/>
    <w:multiLevelType w:val="hybridMultilevel"/>
    <w:tmpl w:val="95B00C0C"/>
    <w:lvl w:ilvl="0" w:tplc="6E40E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FF85BC6">
      <w:start w:val="1"/>
      <w:numFmt w:val="lowerLetter"/>
      <w:lvlText w:val="%2."/>
      <w:lvlJc w:val="left"/>
      <w:pPr>
        <w:ind w:left="1789" w:hanging="360"/>
      </w:pPr>
    </w:lvl>
    <w:lvl w:ilvl="2" w:tplc="4030C812">
      <w:start w:val="1"/>
      <w:numFmt w:val="lowerRoman"/>
      <w:lvlText w:val="%3."/>
      <w:lvlJc w:val="right"/>
      <w:pPr>
        <w:ind w:left="2509" w:hanging="180"/>
      </w:pPr>
    </w:lvl>
    <w:lvl w:ilvl="3" w:tplc="DB2A54C8">
      <w:start w:val="1"/>
      <w:numFmt w:val="decimal"/>
      <w:lvlText w:val="%4."/>
      <w:lvlJc w:val="left"/>
      <w:pPr>
        <w:ind w:left="3229" w:hanging="360"/>
      </w:pPr>
    </w:lvl>
    <w:lvl w:ilvl="4" w:tplc="D3B0A502">
      <w:start w:val="1"/>
      <w:numFmt w:val="lowerLetter"/>
      <w:lvlText w:val="%5."/>
      <w:lvlJc w:val="left"/>
      <w:pPr>
        <w:ind w:left="3949" w:hanging="360"/>
      </w:pPr>
    </w:lvl>
    <w:lvl w:ilvl="5" w:tplc="E3584B0A">
      <w:start w:val="1"/>
      <w:numFmt w:val="lowerRoman"/>
      <w:lvlText w:val="%6."/>
      <w:lvlJc w:val="right"/>
      <w:pPr>
        <w:ind w:left="4669" w:hanging="180"/>
      </w:pPr>
    </w:lvl>
    <w:lvl w:ilvl="6" w:tplc="5712C9EC">
      <w:start w:val="1"/>
      <w:numFmt w:val="decimal"/>
      <w:lvlText w:val="%7."/>
      <w:lvlJc w:val="left"/>
      <w:pPr>
        <w:ind w:left="5389" w:hanging="360"/>
      </w:pPr>
    </w:lvl>
    <w:lvl w:ilvl="7" w:tplc="06728A42">
      <w:start w:val="1"/>
      <w:numFmt w:val="lowerLetter"/>
      <w:lvlText w:val="%8."/>
      <w:lvlJc w:val="left"/>
      <w:pPr>
        <w:ind w:left="6109" w:hanging="360"/>
      </w:pPr>
    </w:lvl>
    <w:lvl w:ilvl="8" w:tplc="774AEF62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9C5D9C"/>
    <w:multiLevelType w:val="hybridMultilevel"/>
    <w:tmpl w:val="00D8D4D8"/>
    <w:lvl w:ilvl="0" w:tplc="0466007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F4FC10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96A1A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01608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2056F6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644D4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D2E36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F404F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07E20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6D76216E"/>
    <w:multiLevelType w:val="hybridMultilevel"/>
    <w:tmpl w:val="6EB21F5E"/>
    <w:lvl w:ilvl="0" w:tplc="9C5E280C">
      <w:start w:val="1"/>
      <w:numFmt w:val="decimal"/>
      <w:lvlText w:val="%1."/>
      <w:lvlJc w:val="left"/>
      <w:pPr>
        <w:ind w:left="1429" w:hanging="360"/>
      </w:pPr>
    </w:lvl>
    <w:lvl w:ilvl="1" w:tplc="CB02ACF4">
      <w:start w:val="1"/>
      <w:numFmt w:val="lowerLetter"/>
      <w:lvlText w:val="%2."/>
      <w:lvlJc w:val="left"/>
      <w:pPr>
        <w:ind w:left="2149" w:hanging="360"/>
      </w:pPr>
    </w:lvl>
    <w:lvl w:ilvl="2" w:tplc="91BC3E6E">
      <w:start w:val="1"/>
      <w:numFmt w:val="lowerRoman"/>
      <w:lvlText w:val="%3."/>
      <w:lvlJc w:val="right"/>
      <w:pPr>
        <w:ind w:left="2869" w:hanging="180"/>
      </w:pPr>
    </w:lvl>
    <w:lvl w:ilvl="3" w:tplc="72D60BE6">
      <w:start w:val="1"/>
      <w:numFmt w:val="decimal"/>
      <w:lvlText w:val="%4."/>
      <w:lvlJc w:val="left"/>
      <w:pPr>
        <w:ind w:left="3589" w:hanging="360"/>
      </w:pPr>
    </w:lvl>
    <w:lvl w:ilvl="4" w:tplc="CD329D18">
      <w:start w:val="1"/>
      <w:numFmt w:val="lowerLetter"/>
      <w:lvlText w:val="%5."/>
      <w:lvlJc w:val="left"/>
      <w:pPr>
        <w:ind w:left="4309" w:hanging="360"/>
      </w:pPr>
    </w:lvl>
    <w:lvl w:ilvl="5" w:tplc="50C634C6">
      <w:start w:val="1"/>
      <w:numFmt w:val="lowerRoman"/>
      <w:lvlText w:val="%6."/>
      <w:lvlJc w:val="right"/>
      <w:pPr>
        <w:ind w:left="5029" w:hanging="180"/>
      </w:pPr>
    </w:lvl>
    <w:lvl w:ilvl="6" w:tplc="D95A047A">
      <w:start w:val="1"/>
      <w:numFmt w:val="decimal"/>
      <w:lvlText w:val="%7."/>
      <w:lvlJc w:val="left"/>
      <w:pPr>
        <w:ind w:left="5749" w:hanging="360"/>
      </w:pPr>
    </w:lvl>
    <w:lvl w:ilvl="7" w:tplc="FF96C926">
      <w:start w:val="1"/>
      <w:numFmt w:val="lowerLetter"/>
      <w:lvlText w:val="%8."/>
      <w:lvlJc w:val="left"/>
      <w:pPr>
        <w:ind w:left="6469" w:hanging="360"/>
      </w:pPr>
    </w:lvl>
    <w:lvl w:ilvl="8" w:tplc="46604192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482DF8"/>
    <w:multiLevelType w:val="hybridMultilevel"/>
    <w:tmpl w:val="7EE69A98"/>
    <w:lvl w:ilvl="0" w:tplc="2140F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BC6E43E">
      <w:start w:val="1"/>
      <w:numFmt w:val="lowerLetter"/>
      <w:lvlText w:val="%2."/>
      <w:lvlJc w:val="left"/>
      <w:pPr>
        <w:ind w:left="1789" w:hanging="360"/>
      </w:pPr>
    </w:lvl>
    <w:lvl w:ilvl="2" w:tplc="9ABCB130">
      <w:start w:val="1"/>
      <w:numFmt w:val="lowerRoman"/>
      <w:lvlText w:val="%3."/>
      <w:lvlJc w:val="right"/>
      <w:pPr>
        <w:ind w:left="2509" w:hanging="180"/>
      </w:pPr>
    </w:lvl>
    <w:lvl w:ilvl="3" w:tplc="F3546478">
      <w:start w:val="1"/>
      <w:numFmt w:val="decimal"/>
      <w:lvlText w:val="%4."/>
      <w:lvlJc w:val="left"/>
      <w:pPr>
        <w:ind w:left="3229" w:hanging="360"/>
      </w:pPr>
    </w:lvl>
    <w:lvl w:ilvl="4" w:tplc="D9AA0356">
      <w:start w:val="1"/>
      <w:numFmt w:val="lowerLetter"/>
      <w:lvlText w:val="%5."/>
      <w:lvlJc w:val="left"/>
      <w:pPr>
        <w:ind w:left="3949" w:hanging="360"/>
      </w:pPr>
    </w:lvl>
    <w:lvl w:ilvl="5" w:tplc="583C74F4">
      <w:start w:val="1"/>
      <w:numFmt w:val="lowerRoman"/>
      <w:lvlText w:val="%6."/>
      <w:lvlJc w:val="right"/>
      <w:pPr>
        <w:ind w:left="4669" w:hanging="180"/>
      </w:pPr>
    </w:lvl>
    <w:lvl w:ilvl="6" w:tplc="13F85040">
      <w:start w:val="1"/>
      <w:numFmt w:val="decimal"/>
      <w:lvlText w:val="%7."/>
      <w:lvlJc w:val="left"/>
      <w:pPr>
        <w:ind w:left="5389" w:hanging="360"/>
      </w:pPr>
    </w:lvl>
    <w:lvl w:ilvl="7" w:tplc="39EEEA12">
      <w:start w:val="1"/>
      <w:numFmt w:val="lowerLetter"/>
      <w:lvlText w:val="%8."/>
      <w:lvlJc w:val="left"/>
      <w:pPr>
        <w:ind w:left="6109" w:hanging="360"/>
      </w:pPr>
    </w:lvl>
    <w:lvl w:ilvl="8" w:tplc="4DC62AE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3E"/>
    <w:rsid w:val="003148C4"/>
    <w:rsid w:val="00387938"/>
    <w:rsid w:val="007D0965"/>
    <w:rsid w:val="00E3683E"/>
    <w:rsid w:val="00F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D11D6-07D2-4A0F-858A-EB5FCEE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basedOn w:val="a"/>
    <w:next w:val="a"/>
    <w:link w:val="1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link w:val="3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link w:val="4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customStyle="1" w:styleId="51">
    <w:name w:val="Заголовок 51"/>
    <w:basedOn w:val="a"/>
    <w:next w:val="a"/>
    <w:link w:val="5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link w:val="7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customStyle="1" w:styleId="1">
    <w:name w:val="Заголовок 1 Знак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"/>
    <w:uiPriority w:val="9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0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10"/>
    <w:uiPriority w:val="99"/>
  </w:style>
  <w:style w:type="character" w:customStyle="1" w:styleId="FooterChar">
    <w:name w:val="Footer Char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12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12">
    <w:name w:val="Нижний колонтитул1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Верхний колонтитул1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0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paragraph" w:styleId="afe">
    <w:name w:val="Revision"/>
    <w:hidden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92EA-E6C3-47A0-9B82-E7246DB9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</cp:lastModifiedBy>
  <cp:revision>3</cp:revision>
  <dcterms:created xsi:type="dcterms:W3CDTF">2021-10-25T12:51:00Z</dcterms:created>
  <dcterms:modified xsi:type="dcterms:W3CDTF">2021-10-28T06:16:00Z</dcterms:modified>
</cp:coreProperties>
</file>